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02" w:type="dxa"/>
        <w:tblBorders>
          <w:top w:val="none" w:sz="0" w:space="0" w:color="auto"/>
          <w:left w:val="none" w:sz="0" w:space="0" w:color="auto"/>
          <w:right w:val="none" w:sz="0" w:space="0" w:color="auto"/>
        </w:tblBorders>
        <w:tblLook w:val="04A0" w:firstRow="1" w:lastRow="0" w:firstColumn="1" w:lastColumn="0" w:noHBand="0" w:noVBand="1"/>
      </w:tblPr>
      <w:tblGrid>
        <w:gridCol w:w="4751"/>
        <w:gridCol w:w="4751"/>
      </w:tblGrid>
      <w:tr w:rsidR="00CF4D2B" w:rsidRPr="00CF4D2B" w14:paraId="58A1B389" w14:textId="77777777" w:rsidTr="00CF4D2B">
        <w:trPr>
          <w:trHeight w:val="982"/>
        </w:trPr>
        <w:tc>
          <w:tcPr>
            <w:tcW w:w="4751" w:type="dxa"/>
            <w:tcBorders>
              <w:right w:val="nil"/>
            </w:tcBorders>
            <w:vAlign w:val="bottom"/>
          </w:tcPr>
          <w:p w14:paraId="78EFBFCA" w14:textId="77777777" w:rsidR="00CF4D2B" w:rsidRPr="00CF4D2B" w:rsidRDefault="00CF4D2B" w:rsidP="00CF4D2B">
            <w:pPr>
              <w:ind w:right="-284"/>
              <w:rPr>
                <w:rFonts w:asciiTheme="majorHAnsi" w:hAnsiTheme="majorHAnsi"/>
                <w:b/>
              </w:rPr>
            </w:pPr>
            <w:r w:rsidRPr="00CF4D2B">
              <w:rPr>
                <w:rFonts w:asciiTheme="majorHAnsi" w:hAnsiTheme="majorHAnsi"/>
                <w:b/>
                <w:color w:val="1F497D" w:themeColor="text2"/>
                <w:sz w:val="72"/>
                <w:szCs w:val="72"/>
              </w:rPr>
              <w:t>Let’s Pray</w:t>
            </w:r>
            <w:r w:rsidRPr="00CF4D2B">
              <w:rPr>
                <w:rFonts w:asciiTheme="majorHAnsi" w:hAnsiTheme="majorHAnsi"/>
                <w:b/>
              </w:rPr>
              <w:t xml:space="preserve"> </w:t>
            </w:r>
          </w:p>
        </w:tc>
        <w:tc>
          <w:tcPr>
            <w:tcW w:w="4751" w:type="dxa"/>
            <w:tcBorders>
              <w:top w:val="nil"/>
              <w:left w:val="nil"/>
            </w:tcBorders>
            <w:vAlign w:val="bottom"/>
          </w:tcPr>
          <w:p w14:paraId="209D9674" w14:textId="37004D37" w:rsidR="00CF4D2B" w:rsidRPr="00CF4D2B" w:rsidRDefault="00CF4D2B" w:rsidP="00CF4D2B">
            <w:pPr>
              <w:jc w:val="right"/>
              <w:rPr>
                <w:rFonts w:asciiTheme="majorHAnsi" w:hAnsiTheme="majorHAnsi"/>
              </w:rPr>
            </w:pPr>
            <w:r w:rsidRPr="00CF4D2B">
              <w:rPr>
                <w:rFonts w:asciiTheme="majorHAnsi" w:hAnsiTheme="majorHAnsi"/>
                <w:b/>
              </w:rPr>
              <w:t xml:space="preserve">Sun </w:t>
            </w:r>
            <w:r w:rsidR="00960CB6">
              <w:rPr>
                <w:rFonts w:asciiTheme="majorHAnsi" w:hAnsiTheme="majorHAnsi"/>
                <w:b/>
              </w:rPr>
              <w:t>9</w:t>
            </w:r>
            <w:r w:rsidR="00765B02">
              <w:rPr>
                <w:rFonts w:asciiTheme="majorHAnsi" w:hAnsiTheme="majorHAnsi"/>
                <w:b/>
              </w:rPr>
              <w:t xml:space="preserve"> August</w:t>
            </w:r>
            <w:r w:rsidRPr="00CF4D2B">
              <w:rPr>
                <w:rFonts w:asciiTheme="majorHAnsi" w:hAnsiTheme="majorHAnsi"/>
              </w:rPr>
              <w:t xml:space="preserve"> - </w:t>
            </w:r>
            <w:r w:rsidRPr="00CF4D2B">
              <w:rPr>
                <w:rFonts w:asciiTheme="majorHAnsi" w:hAnsiTheme="majorHAnsi"/>
                <w:b/>
              </w:rPr>
              <w:t xml:space="preserve">Sat </w:t>
            </w:r>
            <w:r w:rsidR="00960CB6">
              <w:rPr>
                <w:rFonts w:asciiTheme="majorHAnsi" w:hAnsiTheme="majorHAnsi"/>
                <w:b/>
              </w:rPr>
              <w:t>15</w:t>
            </w:r>
            <w:r w:rsidR="00EC59DB">
              <w:rPr>
                <w:rFonts w:asciiTheme="majorHAnsi" w:hAnsiTheme="majorHAnsi"/>
                <w:b/>
              </w:rPr>
              <w:t xml:space="preserve"> </w:t>
            </w:r>
            <w:r w:rsidR="00413D80">
              <w:rPr>
                <w:rFonts w:asciiTheme="majorHAnsi" w:hAnsiTheme="majorHAnsi"/>
                <w:b/>
              </w:rPr>
              <w:t>Aug</w:t>
            </w:r>
            <w:r w:rsidR="00765B02">
              <w:rPr>
                <w:rFonts w:asciiTheme="majorHAnsi" w:hAnsiTheme="majorHAnsi"/>
                <w:b/>
              </w:rPr>
              <w:t>ust</w:t>
            </w:r>
            <w:r w:rsidRPr="00CF4D2B">
              <w:rPr>
                <w:rFonts w:asciiTheme="majorHAnsi" w:hAnsiTheme="majorHAnsi"/>
              </w:rPr>
              <w:t xml:space="preserve"> 2020</w:t>
            </w:r>
          </w:p>
        </w:tc>
      </w:tr>
    </w:tbl>
    <w:p w14:paraId="73114314" w14:textId="2B93DD49" w:rsidR="00D1702D" w:rsidRDefault="00F32F79" w:rsidP="00B506C9">
      <w:pPr>
        <w:ind w:right="-284"/>
        <w:rPr>
          <w:rFonts w:asciiTheme="majorHAnsi" w:hAnsiTheme="majorHAnsi"/>
          <w:b/>
          <w:color w:val="1F497D" w:themeColor="text2"/>
        </w:rPr>
      </w:pPr>
      <w:r>
        <w:rPr>
          <w:rFonts w:ascii="Helvetica" w:eastAsia="Times New Roman" w:hAnsi="Helvetica" w:cs="Times New Roman"/>
          <w:i/>
          <w:iCs/>
          <w:noProof/>
          <w:color w:val="202020"/>
          <w:sz w:val="18"/>
          <w:szCs w:val="18"/>
          <w:lang w:eastAsia="en-GB"/>
        </w:rPr>
        <w:drawing>
          <wp:anchor distT="0" distB="0" distL="114300" distR="114300" simplePos="0" relativeHeight="251658240" behindDoc="0" locked="0" layoutInCell="1" allowOverlap="1" wp14:anchorId="791CE053" wp14:editId="2DCF78C3">
            <wp:simplePos x="0" y="0"/>
            <wp:positionH relativeFrom="column">
              <wp:posOffset>-86360</wp:posOffset>
            </wp:positionH>
            <wp:positionV relativeFrom="paragraph">
              <wp:posOffset>156845</wp:posOffset>
            </wp:positionV>
            <wp:extent cx="2009775" cy="5632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seThreeRemain_Logo.png"/>
                    <pic:cNvPicPr/>
                  </pic:nvPicPr>
                  <pic:blipFill rotWithShape="1">
                    <a:blip r:embed="rId6"/>
                    <a:srcRect l="12006" t="33940" r="13579" b="36517"/>
                    <a:stretch/>
                  </pic:blipFill>
                  <pic:spPr bwMode="auto">
                    <a:xfrm>
                      <a:off x="0" y="0"/>
                      <a:ext cx="2009775" cy="563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100398" w14:textId="77777777" w:rsidR="00FE17AA" w:rsidRPr="00FE17AA" w:rsidRDefault="00CF4D2B" w:rsidP="00FE17AA">
      <w:pPr>
        <w:jc w:val="right"/>
        <w:rPr>
          <w:rFonts w:ascii="Helvetica" w:eastAsia="Times New Roman" w:hAnsi="Helvetica" w:cs="Times New Roman"/>
          <w:i/>
          <w:iCs/>
          <w:color w:val="202020"/>
          <w:sz w:val="18"/>
          <w:szCs w:val="18"/>
          <w:lang w:eastAsia="en-GB"/>
        </w:rPr>
      </w:pPr>
      <w:r w:rsidRPr="00CF4D2B">
        <w:rPr>
          <w:rFonts w:ascii="Helvetica" w:eastAsia="Times New Roman" w:hAnsi="Helvetica" w:cs="Times New Roman"/>
          <w:i/>
          <w:iCs/>
          <w:color w:val="202020"/>
          <w:sz w:val="18"/>
          <w:szCs w:val="18"/>
          <w:lang w:eastAsia="en-GB"/>
        </w:rPr>
        <w:t xml:space="preserve"> “These three remain…” </w:t>
      </w:r>
      <w:r w:rsidR="00F32F79">
        <w:rPr>
          <w:rFonts w:ascii="Helvetica" w:eastAsia="Times New Roman" w:hAnsi="Helvetica" w:cs="Times New Roman"/>
          <w:i/>
          <w:iCs/>
          <w:color w:val="202020"/>
          <w:sz w:val="18"/>
          <w:szCs w:val="18"/>
          <w:lang w:eastAsia="en-GB"/>
        </w:rPr>
        <w:t xml:space="preserve">is </w:t>
      </w:r>
      <w:r w:rsidRPr="00CF4D2B">
        <w:rPr>
          <w:rFonts w:ascii="Helvetica" w:eastAsia="Times New Roman" w:hAnsi="Helvetica" w:cs="Times New Roman"/>
          <w:i/>
          <w:iCs/>
          <w:color w:val="202020"/>
          <w:sz w:val="18"/>
          <w:szCs w:val="18"/>
          <w:lang w:eastAsia="en-GB"/>
        </w:rPr>
        <w:t xml:space="preserve">an initiative of the Presbyterian Church in Ireland to draw congregations and their members together in God </w:t>
      </w:r>
      <w:r w:rsidR="00F32F79">
        <w:rPr>
          <w:rFonts w:ascii="Helvetica" w:eastAsia="Times New Roman" w:hAnsi="Helvetica" w:cs="Times New Roman"/>
          <w:i/>
          <w:iCs/>
          <w:color w:val="202020"/>
          <w:sz w:val="18"/>
          <w:szCs w:val="18"/>
          <w:lang w:eastAsia="en-GB"/>
        </w:rPr>
        <w:br/>
      </w:r>
      <w:r w:rsidRPr="00CF4D2B">
        <w:rPr>
          <w:rFonts w:ascii="Helvetica" w:eastAsia="Times New Roman" w:hAnsi="Helvetica" w:cs="Times New Roman"/>
          <w:i/>
          <w:iCs/>
          <w:color w:val="202020"/>
          <w:sz w:val="18"/>
          <w:szCs w:val="18"/>
          <w:lang w:eastAsia="en-GB"/>
        </w:rPr>
        <w:t xml:space="preserve">to express his life and witness in this moment. </w:t>
      </w:r>
      <w:r w:rsidR="00FE17AA" w:rsidRPr="00FE17AA">
        <w:rPr>
          <w:rFonts w:ascii="Helvetica" w:eastAsia="Times New Roman" w:hAnsi="Helvetica" w:cs="Times New Roman"/>
          <w:i/>
          <w:iCs/>
          <w:color w:val="202020"/>
          <w:sz w:val="18"/>
          <w:szCs w:val="18"/>
          <w:lang w:eastAsia="en-GB"/>
        </w:rPr>
        <w:t>Content is also available on the PCI website and social media channels to resource the church for its continuing ministry and mission.</w:t>
      </w:r>
    </w:p>
    <w:p w14:paraId="0248FB00" w14:textId="1A66D9DA" w:rsidR="00CF4D2B" w:rsidRDefault="00CF4D2B" w:rsidP="008D4068">
      <w:pPr>
        <w:jc w:val="right"/>
        <w:rPr>
          <w:rFonts w:ascii="Times New Roman" w:eastAsia="Times New Roman" w:hAnsi="Times New Roman" w:cs="Times New Roman"/>
          <w:lang w:eastAsia="en-GB"/>
        </w:rPr>
      </w:pPr>
    </w:p>
    <w:p w14:paraId="62FFEF92" w14:textId="77777777" w:rsidR="008D4068" w:rsidRPr="008D4068" w:rsidRDefault="008D4068" w:rsidP="008D4068">
      <w:pPr>
        <w:jc w:val="center"/>
        <w:rPr>
          <w:rFonts w:ascii="Times New Roman" w:eastAsia="Times New Roman" w:hAnsi="Times New Roman" w:cs="Times New Roman"/>
          <w:lang w:eastAsia="en-GB"/>
        </w:rPr>
      </w:pPr>
    </w:p>
    <w:p w14:paraId="5E64E639" w14:textId="6CE4D8DD" w:rsidR="00FC7D25" w:rsidRDefault="00E8696F" w:rsidP="00AE473A">
      <w:pPr>
        <w:ind w:right="-284"/>
        <w:rPr>
          <w:rFonts w:asciiTheme="majorHAnsi" w:hAnsiTheme="majorHAnsi"/>
          <w:b/>
          <w:color w:val="9BBB59" w:themeColor="accent3"/>
          <w:sz w:val="28"/>
          <w:szCs w:val="28"/>
        </w:rPr>
      </w:pPr>
      <w:r w:rsidRPr="00F34BE0">
        <w:rPr>
          <w:rFonts w:asciiTheme="majorHAnsi" w:hAnsiTheme="majorHAnsi"/>
          <w:b/>
          <w:color w:val="9BBB59" w:themeColor="accent3"/>
          <w:sz w:val="28"/>
          <w:szCs w:val="28"/>
        </w:rPr>
        <w:t>In this moment</w:t>
      </w:r>
    </w:p>
    <w:p w14:paraId="22608F4C" w14:textId="77777777" w:rsidR="007F7E27" w:rsidRPr="00F34BE0" w:rsidRDefault="007F7E27" w:rsidP="00AE473A">
      <w:pPr>
        <w:ind w:right="-284"/>
        <w:rPr>
          <w:rFonts w:asciiTheme="majorHAnsi" w:hAnsiTheme="majorHAnsi"/>
          <w:b/>
          <w:color w:val="9BBB59" w:themeColor="accent3"/>
          <w:sz w:val="28"/>
          <w:szCs w:val="28"/>
        </w:rPr>
      </w:pPr>
    </w:p>
    <w:p w14:paraId="739DE370" w14:textId="0E5F8462" w:rsidR="00765B02" w:rsidRPr="00645B2D" w:rsidRDefault="00960CB6" w:rsidP="00765B02">
      <w:pPr>
        <w:rPr>
          <w:rFonts w:asciiTheme="majorHAnsi" w:hAnsiTheme="majorHAnsi" w:cstheme="majorHAnsi"/>
          <w:b/>
          <w:color w:val="1F497D" w:themeColor="text2"/>
          <w:sz w:val="23"/>
          <w:szCs w:val="23"/>
          <w:lang w:val="en-US"/>
        </w:rPr>
      </w:pPr>
      <w:r w:rsidRPr="00960CB6">
        <w:rPr>
          <w:rFonts w:asciiTheme="majorHAnsi" w:hAnsiTheme="majorHAnsi" w:cstheme="majorHAnsi"/>
          <w:b/>
          <w:color w:val="1F497D" w:themeColor="text2"/>
          <w:sz w:val="23"/>
          <w:szCs w:val="23"/>
          <w:lang w:val="en-US"/>
        </w:rPr>
        <w:t>A prayer for wise witness in a post pandemic wasteland</w:t>
      </w:r>
    </w:p>
    <w:p w14:paraId="0B2B2C90" w14:textId="77777777" w:rsidR="00765B02" w:rsidRPr="00960CB6" w:rsidRDefault="00765B02" w:rsidP="00765B02">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Lord of softly spoken truth,</w:t>
      </w:r>
    </w:p>
    <w:p w14:paraId="125940F2" w14:textId="77777777" w:rsidR="00765B02" w:rsidRPr="00960CB6" w:rsidRDefault="00765B02" w:rsidP="00765B02">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 xml:space="preserve">I hear the volume of life steadily rising, </w:t>
      </w:r>
    </w:p>
    <w:p w14:paraId="48423C85"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Redeeming Father,</w:t>
      </w:r>
    </w:p>
    <w:p w14:paraId="30188552"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you so love this world,</w:t>
      </w:r>
    </w:p>
    <w:p w14:paraId="37BF6DCF"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that you gave your one and only Son,</w:t>
      </w:r>
    </w:p>
    <w:p w14:paraId="45E481EE"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so that anyone who believes in him,</w:t>
      </w:r>
    </w:p>
    <w:p w14:paraId="6A59583B"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need not perish, but can receive eternal life.</w:t>
      </w:r>
    </w:p>
    <w:p w14:paraId="009AC84C"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 xml:space="preserve">Right </w:t>
      </w:r>
      <w:proofErr w:type="gramStart"/>
      <w:r w:rsidRPr="00960CB6">
        <w:rPr>
          <w:rFonts w:asciiTheme="majorHAnsi" w:hAnsiTheme="majorHAnsi" w:cstheme="majorHAnsi"/>
          <w:color w:val="1F497D" w:themeColor="text2"/>
          <w:sz w:val="23"/>
          <w:szCs w:val="23"/>
          <w:lang w:val="en-US"/>
        </w:rPr>
        <w:t>now</w:t>
      </w:r>
      <w:proofErr w:type="gramEnd"/>
      <w:r w:rsidRPr="00960CB6">
        <w:rPr>
          <w:rFonts w:asciiTheme="majorHAnsi" w:hAnsiTheme="majorHAnsi" w:cstheme="majorHAnsi"/>
          <w:color w:val="1F497D" w:themeColor="text2"/>
          <w:sz w:val="23"/>
          <w:szCs w:val="23"/>
          <w:lang w:val="en-US"/>
        </w:rPr>
        <w:t xml:space="preserve"> this world needs to know your love so much.</w:t>
      </w:r>
    </w:p>
    <w:p w14:paraId="4D02BE8F"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 xml:space="preserve">In my worlds of family, friends, </w:t>
      </w:r>
      <w:proofErr w:type="spellStart"/>
      <w:r w:rsidRPr="00960CB6">
        <w:rPr>
          <w:rFonts w:asciiTheme="majorHAnsi" w:hAnsiTheme="majorHAnsi" w:cstheme="majorHAnsi"/>
          <w:color w:val="1F497D" w:themeColor="text2"/>
          <w:sz w:val="23"/>
          <w:szCs w:val="23"/>
          <w:lang w:val="en-US"/>
        </w:rPr>
        <w:t>neighbours</w:t>
      </w:r>
      <w:proofErr w:type="spellEnd"/>
      <w:r w:rsidRPr="00960CB6">
        <w:rPr>
          <w:rFonts w:asciiTheme="majorHAnsi" w:hAnsiTheme="majorHAnsi" w:cstheme="majorHAnsi"/>
          <w:color w:val="1F497D" w:themeColor="text2"/>
          <w:sz w:val="23"/>
          <w:szCs w:val="23"/>
          <w:lang w:val="en-US"/>
        </w:rPr>
        <w:t xml:space="preserve"> and colleagues,</w:t>
      </w:r>
    </w:p>
    <w:p w14:paraId="7D556191"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so much has perished in this post pandemic wasteland.</w:t>
      </w:r>
    </w:p>
    <w:p w14:paraId="4F8CF960"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The loss of loved ones is deeply felt,</w:t>
      </w:r>
    </w:p>
    <w:p w14:paraId="6E47C1E5"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the loss of certainty and security has exposed new fears,</w:t>
      </w:r>
    </w:p>
    <w:p w14:paraId="51E66F38"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the loss of confidence in just being together,</w:t>
      </w:r>
    </w:p>
    <w:p w14:paraId="10458918"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has created a cavern of distance between us.</w:t>
      </w:r>
    </w:p>
    <w:p w14:paraId="56A917B6"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 xml:space="preserve">It would be so easy to say, </w:t>
      </w:r>
    </w:p>
    <w:p w14:paraId="2FFF9196"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“I told you so, this is what happens when we ignore God”.</w:t>
      </w:r>
    </w:p>
    <w:p w14:paraId="7A80F39E"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And you have told us so much,</w:t>
      </w:r>
    </w:p>
    <w:p w14:paraId="400EE338"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that explains the brokenness of the world because of sin,</w:t>
      </w:r>
    </w:p>
    <w:p w14:paraId="162FA7B3"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that exposes our individual contributions to that dysfunction,</w:t>
      </w:r>
    </w:p>
    <w:p w14:paraId="3D413506"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in the ways in which we fail to love you,</w:t>
      </w:r>
    </w:p>
    <w:p w14:paraId="099C0D76"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 xml:space="preserve">and our </w:t>
      </w:r>
      <w:proofErr w:type="spellStart"/>
      <w:r w:rsidRPr="00960CB6">
        <w:rPr>
          <w:rFonts w:asciiTheme="majorHAnsi" w:hAnsiTheme="majorHAnsi" w:cstheme="majorHAnsi"/>
          <w:color w:val="1F497D" w:themeColor="text2"/>
          <w:sz w:val="23"/>
          <w:szCs w:val="23"/>
          <w:lang w:val="en-US"/>
        </w:rPr>
        <w:t>neighbour</w:t>
      </w:r>
      <w:proofErr w:type="spellEnd"/>
      <w:r w:rsidRPr="00960CB6">
        <w:rPr>
          <w:rFonts w:asciiTheme="majorHAnsi" w:hAnsiTheme="majorHAnsi" w:cstheme="majorHAnsi"/>
          <w:color w:val="1F497D" w:themeColor="text2"/>
          <w:sz w:val="23"/>
          <w:szCs w:val="23"/>
          <w:lang w:val="en-US"/>
        </w:rPr>
        <w:t xml:space="preserve"> as ourselves.</w:t>
      </w:r>
    </w:p>
    <w:p w14:paraId="42BD1905"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And yet, I need to remember in my witness to others,</w:t>
      </w:r>
    </w:p>
    <w:p w14:paraId="6B75B4A6"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that you did not send your Son into the world to condemn it,</w:t>
      </w:r>
    </w:p>
    <w:p w14:paraId="1DA02A5C"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but to save the world through him.</w:t>
      </w:r>
    </w:p>
    <w:p w14:paraId="2485CE2F" w14:textId="77777777" w:rsidR="00960CB6" w:rsidRPr="00960CB6" w:rsidRDefault="00960CB6" w:rsidP="00960CB6">
      <w:pPr>
        <w:rPr>
          <w:rFonts w:asciiTheme="majorHAnsi" w:hAnsiTheme="majorHAnsi" w:cstheme="majorHAnsi"/>
          <w:color w:val="1F497D" w:themeColor="text2"/>
          <w:sz w:val="23"/>
          <w:szCs w:val="23"/>
          <w:lang w:val="en-US"/>
        </w:rPr>
      </w:pPr>
      <w:proofErr w:type="gramStart"/>
      <w:r w:rsidRPr="00960CB6">
        <w:rPr>
          <w:rFonts w:asciiTheme="majorHAnsi" w:hAnsiTheme="majorHAnsi" w:cstheme="majorHAnsi"/>
          <w:color w:val="1F497D" w:themeColor="text2"/>
          <w:sz w:val="23"/>
          <w:szCs w:val="23"/>
          <w:lang w:val="en-US"/>
        </w:rPr>
        <w:t>So</w:t>
      </w:r>
      <w:proofErr w:type="gramEnd"/>
      <w:r w:rsidRPr="00960CB6">
        <w:rPr>
          <w:rFonts w:asciiTheme="majorHAnsi" w:hAnsiTheme="majorHAnsi" w:cstheme="majorHAnsi"/>
          <w:color w:val="1F497D" w:themeColor="text2"/>
          <w:sz w:val="23"/>
          <w:szCs w:val="23"/>
          <w:lang w:val="en-US"/>
        </w:rPr>
        <w:t xml:space="preserve"> help me in my thoughts and words and deeds,</w:t>
      </w:r>
    </w:p>
    <w:p w14:paraId="3C43B4D8"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my attitudes and actions,</w:t>
      </w:r>
    </w:p>
    <w:p w14:paraId="0C7D9F29"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to find the tenor of truth,</w:t>
      </w:r>
    </w:p>
    <w:p w14:paraId="4A4F8F75"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and the tone of grace,</w:t>
      </w:r>
    </w:p>
    <w:p w14:paraId="693F51BF"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that is wise and winsome,</w:t>
      </w:r>
    </w:p>
    <w:p w14:paraId="3D2FE8D9"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in welcoming the hurting to find healing,</w:t>
      </w:r>
    </w:p>
    <w:p w14:paraId="7204AC37"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the weary to find rest,</w:t>
      </w:r>
    </w:p>
    <w:p w14:paraId="384F9C96"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the fearful to find peace,</w:t>
      </w:r>
    </w:p>
    <w:p w14:paraId="613701D4"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in Jesus.</w:t>
      </w:r>
    </w:p>
    <w:p w14:paraId="164E0BF8" w14:textId="77777777" w:rsidR="00960CB6" w:rsidRPr="00960CB6" w:rsidRDefault="00960CB6" w:rsidP="00960CB6">
      <w:pPr>
        <w:rPr>
          <w:rFonts w:asciiTheme="majorHAnsi" w:hAnsiTheme="majorHAnsi" w:cstheme="majorHAnsi"/>
          <w:color w:val="1F497D" w:themeColor="text2"/>
          <w:sz w:val="23"/>
          <w:szCs w:val="23"/>
          <w:lang w:val="en-US"/>
        </w:rPr>
      </w:pPr>
      <w:r w:rsidRPr="00960CB6">
        <w:rPr>
          <w:rFonts w:asciiTheme="majorHAnsi" w:hAnsiTheme="majorHAnsi" w:cstheme="majorHAnsi"/>
          <w:color w:val="1F497D" w:themeColor="text2"/>
          <w:sz w:val="23"/>
          <w:szCs w:val="23"/>
          <w:lang w:val="en-US"/>
        </w:rPr>
        <w:t>In whose name we pray.</w:t>
      </w:r>
    </w:p>
    <w:p w14:paraId="7FFE38BB" w14:textId="77777777" w:rsidR="00765B02" w:rsidRPr="004071C3" w:rsidRDefault="00765B02" w:rsidP="00765B02">
      <w:pPr>
        <w:rPr>
          <w:rFonts w:ascii="Calibri" w:hAnsi="Calibri" w:cs="Calibri"/>
          <w:color w:val="1F497D" w:themeColor="text2"/>
          <w:sz w:val="23"/>
          <w:szCs w:val="23"/>
          <w:lang w:val="en-US"/>
        </w:rPr>
      </w:pPr>
      <w:r w:rsidRPr="004071C3">
        <w:rPr>
          <w:rFonts w:ascii="Calibri" w:hAnsi="Calibri" w:cs="Calibri"/>
          <w:color w:val="1F497D" w:themeColor="text2"/>
          <w:sz w:val="23"/>
          <w:szCs w:val="23"/>
          <w:lang w:val="en-US"/>
        </w:rPr>
        <w:t>Amen</w:t>
      </w:r>
    </w:p>
    <w:p w14:paraId="61A3ABF6" w14:textId="56D36B06" w:rsidR="00765B02" w:rsidRPr="00413D80" w:rsidRDefault="00765B02" w:rsidP="00765B02">
      <w:pPr>
        <w:rPr>
          <w:rFonts w:asciiTheme="majorHAnsi" w:hAnsiTheme="majorHAnsi" w:cstheme="majorHAnsi"/>
          <w:color w:val="1F497D" w:themeColor="text2"/>
          <w:sz w:val="23"/>
          <w:szCs w:val="23"/>
        </w:rPr>
      </w:pPr>
    </w:p>
    <w:p w14:paraId="10806BA9" w14:textId="77777777" w:rsidR="00E83F5D" w:rsidRPr="00D1702D" w:rsidRDefault="00E83F5D" w:rsidP="00A376E0">
      <w:pPr>
        <w:ind w:right="-284"/>
        <w:rPr>
          <w:rFonts w:asciiTheme="majorHAnsi" w:eastAsia="Times New Roman" w:hAnsiTheme="majorHAnsi" w:cs="Times New Roman"/>
          <w:sz w:val="23"/>
          <w:szCs w:val="23"/>
          <w:lang w:val="en-US"/>
        </w:rPr>
      </w:pPr>
    </w:p>
    <w:p w14:paraId="15E99308" w14:textId="77777777" w:rsidR="0016329D" w:rsidRPr="00D1702D" w:rsidRDefault="0016329D" w:rsidP="00B506C9">
      <w:pPr>
        <w:pBdr>
          <w:top w:val="single" w:sz="4" w:space="1" w:color="auto"/>
        </w:pBdr>
        <w:ind w:right="-284"/>
        <w:rPr>
          <w:rFonts w:asciiTheme="majorHAnsi" w:hAnsiTheme="majorHAnsi"/>
          <w:b/>
          <w:color w:val="1F497D" w:themeColor="text2"/>
          <w:sz w:val="23"/>
          <w:szCs w:val="23"/>
        </w:rPr>
      </w:pPr>
    </w:p>
    <w:p w14:paraId="7731A9EB" w14:textId="77777777" w:rsidR="001C4568" w:rsidRDefault="001C4568">
      <w:pPr>
        <w:rPr>
          <w:rFonts w:asciiTheme="majorHAnsi" w:hAnsiTheme="majorHAnsi"/>
          <w:b/>
          <w:color w:val="1F497D" w:themeColor="text2"/>
          <w:sz w:val="28"/>
          <w:szCs w:val="28"/>
        </w:rPr>
      </w:pPr>
      <w:r>
        <w:rPr>
          <w:rFonts w:asciiTheme="majorHAnsi" w:hAnsiTheme="majorHAnsi"/>
          <w:b/>
          <w:color w:val="1F497D" w:themeColor="text2"/>
          <w:sz w:val="28"/>
          <w:szCs w:val="28"/>
        </w:rPr>
        <w:br w:type="page"/>
      </w:r>
    </w:p>
    <w:p w14:paraId="55FD91F0" w14:textId="36886E2F" w:rsidR="00765B02" w:rsidRPr="00765B02" w:rsidRDefault="00A431A4" w:rsidP="00765B02">
      <w:pPr>
        <w:rPr>
          <w:rFonts w:asciiTheme="majorHAnsi" w:hAnsiTheme="majorHAnsi" w:cstheme="majorHAnsi"/>
          <w:b/>
          <w:bCs/>
          <w:lang w:val="en-US"/>
        </w:rPr>
      </w:pPr>
      <w:r w:rsidRPr="00D1702D">
        <w:rPr>
          <w:rFonts w:asciiTheme="majorHAnsi" w:hAnsiTheme="majorHAnsi"/>
          <w:b/>
          <w:color w:val="1F497D" w:themeColor="text2"/>
          <w:sz w:val="28"/>
          <w:szCs w:val="28"/>
        </w:rPr>
        <w:lastRenderedPageBreak/>
        <w:t>Sunday</w:t>
      </w:r>
      <w:r>
        <w:rPr>
          <w:rFonts w:asciiTheme="majorHAnsi" w:hAnsiTheme="majorHAnsi"/>
          <w:b/>
          <w:color w:val="1F497D" w:themeColor="text2"/>
          <w:sz w:val="28"/>
          <w:szCs w:val="28"/>
        </w:rPr>
        <w:t xml:space="preserve"> </w:t>
      </w:r>
      <w:r w:rsidR="00960CB6">
        <w:rPr>
          <w:rFonts w:asciiTheme="majorHAnsi" w:hAnsiTheme="majorHAnsi"/>
          <w:b/>
          <w:color w:val="1F497D" w:themeColor="text2"/>
          <w:sz w:val="28"/>
          <w:szCs w:val="28"/>
        </w:rPr>
        <w:t>9</w:t>
      </w:r>
      <w:r>
        <w:rPr>
          <w:rFonts w:asciiTheme="majorHAnsi" w:hAnsiTheme="majorHAnsi"/>
          <w:b/>
          <w:color w:val="1F497D" w:themeColor="text2"/>
          <w:sz w:val="28"/>
          <w:szCs w:val="28"/>
        </w:rPr>
        <w:t xml:space="preserve"> August | </w:t>
      </w:r>
      <w:r w:rsidR="00960CB6">
        <w:rPr>
          <w:rFonts w:asciiTheme="majorHAnsi" w:hAnsiTheme="majorHAnsi" w:cstheme="majorHAnsi"/>
          <w:b/>
          <w:bCs/>
          <w:lang w:val="en-US"/>
        </w:rPr>
        <w:t>Return to worshipping together</w:t>
      </w:r>
    </w:p>
    <w:p w14:paraId="50A91394" w14:textId="77777777" w:rsidR="00960CB6" w:rsidRPr="00387DA7" w:rsidRDefault="00960CB6" w:rsidP="00960CB6">
      <w:pPr>
        <w:pStyle w:val="ListParagraph"/>
        <w:numPr>
          <w:ilvl w:val="0"/>
          <w:numId w:val="28"/>
        </w:numPr>
        <w:rPr>
          <w:rFonts w:ascii="Calibri" w:hAnsi="Calibri" w:cs="Calibri"/>
          <w:b/>
          <w:i/>
          <w:iCs/>
          <w:sz w:val="23"/>
          <w:szCs w:val="23"/>
          <w:lang w:val="en-US"/>
        </w:rPr>
      </w:pPr>
      <w:r w:rsidRPr="00387DA7">
        <w:rPr>
          <w:rFonts w:ascii="Calibri" w:hAnsi="Calibri" w:cs="Calibri"/>
          <w:i/>
          <w:iCs/>
          <w:sz w:val="23"/>
          <w:szCs w:val="23"/>
          <w:lang w:val="en-US"/>
        </w:rPr>
        <w:t xml:space="preserve">Give thanks that circumstances now allow congregations to begin to gather for worship once again, asking God to go before each church in planning, preparations and weekly arrangements. </w:t>
      </w:r>
    </w:p>
    <w:p w14:paraId="0160F175" w14:textId="77777777" w:rsidR="00960CB6" w:rsidRPr="00387DA7" w:rsidRDefault="00960CB6" w:rsidP="00960CB6">
      <w:pPr>
        <w:pStyle w:val="ListParagraph"/>
        <w:numPr>
          <w:ilvl w:val="0"/>
          <w:numId w:val="28"/>
        </w:numPr>
        <w:rPr>
          <w:rFonts w:ascii="Calibri" w:hAnsi="Calibri" w:cs="Calibri"/>
          <w:b/>
          <w:i/>
          <w:iCs/>
          <w:sz w:val="23"/>
          <w:szCs w:val="23"/>
          <w:lang w:val="en-US"/>
        </w:rPr>
      </w:pPr>
      <w:r w:rsidRPr="00387DA7">
        <w:rPr>
          <w:rFonts w:ascii="Calibri" w:hAnsi="Calibri" w:cs="Calibri"/>
          <w:i/>
          <w:iCs/>
          <w:sz w:val="23"/>
          <w:szCs w:val="23"/>
          <w:lang w:val="en-US"/>
        </w:rPr>
        <w:t>Pray especially for those who prepare buildings, clean and ensure necessary arrangements for everyone’s safety, asking God to use their gifts and bless their work for his kingdom.</w:t>
      </w:r>
    </w:p>
    <w:p w14:paraId="2A650619" w14:textId="77777777" w:rsidR="00765B02" w:rsidRPr="00765B02" w:rsidRDefault="00765B02" w:rsidP="00765B02">
      <w:pPr>
        <w:rPr>
          <w:rFonts w:asciiTheme="majorHAnsi" w:hAnsiTheme="majorHAnsi" w:cstheme="majorHAnsi"/>
          <w:sz w:val="23"/>
          <w:szCs w:val="23"/>
          <w:lang w:val="en-US"/>
        </w:rPr>
      </w:pPr>
    </w:p>
    <w:p w14:paraId="3B28EFB7" w14:textId="0E9024DE" w:rsidR="00765B02" w:rsidRPr="00765B02" w:rsidRDefault="00A431A4" w:rsidP="00765B02">
      <w:pPr>
        <w:rPr>
          <w:rFonts w:asciiTheme="majorHAnsi" w:hAnsiTheme="majorHAnsi" w:cstheme="majorHAnsi"/>
          <w:b/>
          <w:bCs/>
          <w:lang w:val="en-US"/>
        </w:rPr>
      </w:pPr>
      <w:r>
        <w:rPr>
          <w:rFonts w:asciiTheme="majorHAnsi" w:hAnsiTheme="majorHAnsi"/>
          <w:b/>
          <w:color w:val="1F497D" w:themeColor="text2"/>
          <w:sz w:val="28"/>
          <w:szCs w:val="28"/>
        </w:rPr>
        <w:t>Mon</w:t>
      </w:r>
      <w:r w:rsidRPr="00D1702D">
        <w:rPr>
          <w:rFonts w:asciiTheme="majorHAnsi" w:hAnsiTheme="majorHAnsi"/>
          <w:b/>
          <w:color w:val="1F497D" w:themeColor="text2"/>
          <w:sz w:val="28"/>
          <w:szCs w:val="28"/>
        </w:rPr>
        <w:t>day</w:t>
      </w:r>
      <w:r>
        <w:rPr>
          <w:rFonts w:asciiTheme="majorHAnsi" w:hAnsiTheme="majorHAnsi"/>
          <w:b/>
          <w:color w:val="1F497D" w:themeColor="text2"/>
          <w:sz w:val="28"/>
          <w:szCs w:val="28"/>
        </w:rPr>
        <w:t xml:space="preserve"> </w:t>
      </w:r>
      <w:r w:rsidR="00960CB6">
        <w:rPr>
          <w:rFonts w:asciiTheme="majorHAnsi" w:hAnsiTheme="majorHAnsi"/>
          <w:b/>
          <w:color w:val="1F497D" w:themeColor="text2"/>
          <w:sz w:val="28"/>
          <w:szCs w:val="28"/>
        </w:rPr>
        <w:t>10</w:t>
      </w:r>
      <w:r>
        <w:rPr>
          <w:rFonts w:asciiTheme="majorHAnsi" w:hAnsiTheme="majorHAnsi"/>
          <w:b/>
          <w:color w:val="1F497D" w:themeColor="text2"/>
          <w:sz w:val="28"/>
          <w:szCs w:val="28"/>
        </w:rPr>
        <w:t xml:space="preserve"> August | </w:t>
      </w:r>
      <w:r w:rsidR="00960CB6">
        <w:rPr>
          <w:rFonts w:asciiTheme="majorHAnsi" w:hAnsiTheme="majorHAnsi" w:cstheme="majorHAnsi"/>
          <w:b/>
          <w:bCs/>
          <w:lang w:val="en-US"/>
        </w:rPr>
        <w:t>Retail</w:t>
      </w:r>
    </w:p>
    <w:p w14:paraId="2ECC7946" w14:textId="77777777" w:rsidR="00960CB6" w:rsidRPr="00387DA7" w:rsidRDefault="00960CB6" w:rsidP="00960CB6">
      <w:pPr>
        <w:pStyle w:val="ListParagraph"/>
        <w:numPr>
          <w:ilvl w:val="0"/>
          <w:numId w:val="32"/>
        </w:numPr>
        <w:rPr>
          <w:rFonts w:ascii="Calibri" w:hAnsi="Calibri" w:cs="Calibri"/>
          <w:i/>
          <w:iCs/>
          <w:sz w:val="23"/>
          <w:szCs w:val="23"/>
          <w:lang w:val="en-US"/>
        </w:rPr>
      </w:pPr>
      <w:r w:rsidRPr="00387DA7">
        <w:rPr>
          <w:rFonts w:ascii="Calibri" w:hAnsi="Calibri" w:cs="Calibri"/>
          <w:i/>
          <w:iCs/>
          <w:sz w:val="23"/>
          <w:szCs w:val="23"/>
          <w:lang w:val="en-US"/>
        </w:rPr>
        <w:t xml:space="preserve">Give thanks for those who continued to serve in the retail trade throughout the pandemic and lockdown, providing for the supply of all our daily needs. </w:t>
      </w:r>
    </w:p>
    <w:p w14:paraId="75552C32" w14:textId="77777777" w:rsidR="00960CB6" w:rsidRPr="00387DA7" w:rsidRDefault="00960CB6" w:rsidP="00960CB6">
      <w:pPr>
        <w:pStyle w:val="ListParagraph"/>
        <w:numPr>
          <w:ilvl w:val="0"/>
          <w:numId w:val="32"/>
        </w:numPr>
        <w:rPr>
          <w:rFonts w:ascii="Calibri" w:hAnsi="Calibri" w:cs="Calibri"/>
          <w:i/>
          <w:iCs/>
          <w:sz w:val="23"/>
          <w:szCs w:val="23"/>
          <w:lang w:val="en-US"/>
        </w:rPr>
      </w:pPr>
      <w:r w:rsidRPr="00387DA7">
        <w:rPr>
          <w:rFonts w:ascii="Calibri" w:hAnsi="Calibri" w:cs="Calibri"/>
          <w:i/>
          <w:iCs/>
          <w:sz w:val="23"/>
          <w:szCs w:val="23"/>
          <w:lang w:val="en-US"/>
        </w:rPr>
        <w:t xml:space="preserve">Pray for those working in retail as they continue to face the challenges of supply and providing a safe shopping environment, asking that God would prosper and provide through the vital service they offer. </w:t>
      </w:r>
    </w:p>
    <w:p w14:paraId="0D27330C" w14:textId="77777777" w:rsidR="00765B02" w:rsidRPr="00A431A4" w:rsidRDefault="00765B02" w:rsidP="00765B02">
      <w:pPr>
        <w:rPr>
          <w:rFonts w:asciiTheme="majorHAnsi" w:hAnsiTheme="majorHAnsi" w:cstheme="majorHAnsi"/>
          <w:i/>
          <w:iCs/>
          <w:sz w:val="23"/>
          <w:szCs w:val="23"/>
          <w:lang w:val="en-US"/>
        </w:rPr>
      </w:pPr>
    </w:p>
    <w:p w14:paraId="6888081A" w14:textId="562E479E" w:rsidR="00765B02" w:rsidRPr="00765B02" w:rsidRDefault="00A431A4" w:rsidP="00765B02">
      <w:pPr>
        <w:spacing w:line="256" w:lineRule="auto"/>
        <w:rPr>
          <w:rFonts w:asciiTheme="majorHAnsi" w:hAnsiTheme="majorHAnsi" w:cstheme="majorHAnsi"/>
          <w:b/>
          <w:bCs/>
          <w:lang w:val="en-US"/>
        </w:rPr>
      </w:pPr>
      <w:r>
        <w:rPr>
          <w:rFonts w:asciiTheme="majorHAnsi" w:hAnsiTheme="majorHAnsi"/>
          <w:b/>
          <w:color w:val="1F497D" w:themeColor="text2"/>
          <w:sz w:val="28"/>
          <w:szCs w:val="28"/>
        </w:rPr>
        <w:t>Tues</w:t>
      </w:r>
      <w:r w:rsidRPr="00D1702D">
        <w:rPr>
          <w:rFonts w:asciiTheme="majorHAnsi" w:hAnsiTheme="majorHAnsi"/>
          <w:b/>
          <w:color w:val="1F497D" w:themeColor="text2"/>
          <w:sz w:val="28"/>
          <w:szCs w:val="28"/>
        </w:rPr>
        <w:t>day</w:t>
      </w:r>
      <w:r>
        <w:rPr>
          <w:rFonts w:asciiTheme="majorHAnsi" w:hAnsiTheme="majorHAnsi"/>
          <w:b/>
          <w:color w:val="1F497D" w:themeColor="text2"/>
          <w:sz w:val="28"/>
          <w:szCs w:val="28"/>
        </w:rPr>
        <w:t xml:space="preserve"> </w:t>
      </w:r>
      <w:r w:rsidR="00960CB6">
        <w:rPr>
          <w:rFonts w:asciiTheme="majorHAnsi" w:hAnsiTheme="majorHAnsi"/>
          <w:b/>
          <w:color w:val="1F497D" w:themeColor="text2"/>
          <w:sz w:val="28"/>
          <w:szCs w:val="28"/>
        </w:rPr>
        <w:t>11</w:t>
      </w:r>
      <w:r>
        <w:rPr>
          <w:rFonts w:asciiTheme="majorHAnsi" w:hAnsiTheme="majorHAnsi"/>
          <w:b/>
          <w:color w:val="1F497D" w:themeColor="text2"/>
          <w:sz w:val="28"/>
          <w:szCs w:val="28"/>
        </w:rPr>
        <w:t xml:space="preserve"> August | </w:t>
      </w:r>
      <w:r w:rsidR="00960CB6">
        <w:rPr>
          <w:rFonts w:asciiTheme="majorHAnsi" w:hAnsiTheme="majorHAnsi" w:cstheme="majorHAnsi"/>
          <w:b/>
          <w:bCs/>
          <w:lang w:val="en-US"/>
        </w:rPr>
        <w:t>The poor and disadvantaged</w:t>
      </w:r>
    </w:p>
    <w:p w14:paraId="5BA5D3A7" w14:textId="77777777" w:rsidR="00960CB6" w:rsidRPr="00387DA7" w:rsidRDefault="00960CB6" w:rsidP="00960CB6">
      <w:pPr>
        <w:pStyle w:val="ListParagraph"/>
        <w:numPr>
          <w:ilvl w:val="0"/>
          <w:numId w:val="32"/>
        </w:numPr>
        <w:spacing w:line="256" w:lineRule="auto"/>
        <w:rPr>
          <w:rFonts w:ascii="Calibri" w:hAnsi="Calibri" w:cs="Calibri"/>
          <w:i/>
          <w:iCs/>
          <w:sz w:val="23"/>
          <w:szCs w:val="23"/>
          <w:lang w:val="en-US"/>
        </w:rPr>
      </w:pPr>
      <w:r w:rsidRPr="00387DA7">
        <w:rPr>
          <w:rFonts w:ascii="Calibri" w:hAnsi="Calibri" w:cs="Calibri"/>
          <w:i/>
          <w:iCs/>
          <w:sz w:val="23"/>
          <w:szCs w:val="23"/>
          <w:lang w:val="en-US"/>
        </w:rPr>
        <w:t>Pray for those</w:t>
      </w:r>
      <w:r w:rsidRPr="00387DA7">
        <w:rPr>
          <w:rFonts w:ascii="Calibri" w:hAnsi="Calibri" w:cs="Calibri"/>
          <w:b/>
          <w:i/>
          <w:iCs/>
          <w:sz w:val="23"/>
          <w:szCs w:val="23"/>
          <w:lang w:val="en-US"/>
        </w:rPr>
        <w:t xml:space="preserve"> </w:t>
      </w:r>
      <w:r w:rsidRPr="00387DA7">
        <w:rPr>
          <w:rFonts w:ascii="Calibri" w:hAnsi="Calibri" w:cs="Calibri"/>
          <w:i/>
          <w:iCs/>
          <w:sz w:val="23"/>
          <w:szCs w:val="23"/>
          <w:lang w:val="en-US"/>
        </w:rPr>
        <w:t>whose financial situation has particularly deteriorated due to the coronavirus pandemic, asking God to help them make ends meet and receive the help they need to survive.</w:t>
      </w:r>
    </w:p>
    <w:p w14:paraId="03B5A5A2" w14:textId="77777777" w:rsidR="00960CB6" w:rsidRPr="00387DA7" w:rsidRDefault="00960CB6" w:rsidP="00960CB6">
      <w:pPr>
        <w:pStyle w:val="ListParagraph"/>
        <w:numPr>
          <w:ilvl w:val="0"/>
          <w:numId w:val="32"/>
        </w:numPr>
        <w:spacing w:line="256" w:lineRule="auto"/>
        <w:rPr>
          <w:rFonts w:ascii="Calibri" w:hAnsi="Calibri" w:cs="Calibri"/>
          <w:b/>
          <w:i/>
          <w:iCs/>
          <w:sz w:val="23"/>
          <w:szCs w:val="23"/>
          <w:lang w:val="en-US"/>
        </w:rPr>
      </w:pPr>
      <w:r w:rsidRPr="00387DA7">
        <w:rPr>
          <w:rFonts w:ascii="Calibri" w:hAnsi="Calibri" w:cs="Calibri"/>
          <w:i/>
          <w:iCs/>
          <w:sz w:val="23"/>
          <w:szCs w:val="23"/>
          <w:lang w:val="en-US"/>
        </w:rPr>
        <w:t xml:space="preserve">The impact of coronavirus has highlighted once again the uneven distribution of wealth, diversity of health and obstacles to opportunity in society. Pray for disadvantaged communities, asking God to help us all to do what we can to support and enable those most in need.  </w:t>
      </w:r>
    </w:p>
    <w:p w14:paraId="00548FFB" w14:textId="77777777" w:rsidR="00765B02" w:rsidRPr="00765B02" w:rsidRDefault="00765B02" w:rsidP="00765B02">
      <w:pPr>
        <w:spacing w:line="256" w:lineRule="auto"/>
        <w:rPr>
          <w:rFonts w:asciiTheme="majorHAnsi" w:hAnsiTheme="majorHAnsi" w:cstheme="majorHAnsi"/>
          <w:sz w:val="23"/>
          <w:szCs w:val="23"/>
          <w:lang w:val="en-US"/>
        </w:rPr>
      </w:pPr>
    </w:p>
    <w:p w14:paraId="55139E44" w14:textId="3B1E9A2B" w:rsidR="00765B02" w:rsidRPr="00765B02" w:rsidRDefault="00A431A4" w:rsidP="00765B02">
      <w:pPr>
        <w:rPr>
          <w:rFonts w:asciiTheme="majorHAnsi" w:hAnsiTheme="majorHAnsi" w:cstheme="majorHAnsi"/>
          <w:b/>
          <w:bCs/>
          <w:lang w:val="en-US"/>
        </w:rPr>
      </w:pPr>
      <w:r>
        <w:rPr>
          <w:rFonts w:asciiTheme="majorHAnsi" w:hAnsiTheme="majorHAnsi"/>
          <w:b/>
          <w:color w:val="1F497D" w:themeColor="text2"/>
          <w:sz w:val="28"/>
          <w:szCs w:val="28"/>
        </w:rPr>
        <w:t>Wednes</w:t>
      </w:r>
      <w:r w:rsidRPr="00D1702D">
        <w:rPr>
          <w:rFonts w:asciiTheme="majorHAnsi" w:hAnsiTheme="majorHAnsi"/>
          <w:b/>
          <w:color w:val="1F497D" w:themeColor="text2"/>
          <w:sz w:val="28"/>
          <w:szCs w:val="28"/>
        </w:rPr>
        <w:t>day</w:t>
      </w:r>
      <w:r>
        <w:rPr>
          <w:rFonts w:asciiTheme="majorHAnsi" w:hAnsiTheme="majorHAnsi"/>
          <w:b/>
          <w:color w:val="1F497D" w:themeColor="text2"/>
          <w:sz w:val="28"/>
          <w:szCs w:val="28"/>
        </w:rPr>
        <w:t xml:space="preserve"> </w:t>
      </w:r>
      <w:r w:rsidR="00960CB6">
        <w:rPr>
          <w:rFonts w:asciiTheme="majorHAnsi" w:hAnsiTheme="majorHAnsi"/>
          <w:b/>
          <w:color w:val="1F497D" w:themeColor="text2"/>
          <w:sz w:val="28"/>
          <w:szCs w:val="28"/>
        </w:rPr>
        <w:t>12</w:t>
      </w:r>
      <w:r>
        <w:rPr>
          <w:rFonts w:asciiTheme="majorHAnsi" w:hAnsiTheme="majorHAnsi"/>
          <w:b/>
          <w:color w:val="1F497D" w:themeColor="text2"/>
          <w:sz w:val="28"/>
          <w:szCs w:val="28"/>
        </w:rPr>
        <w:t xml:space="preserve"> August | </w:t>
      </w:r>
      <w:r w:rsidR="00765B02" w:rsidRPr="00765B02">
        <w:rPr>
          <w:rFonts w:asciiTheme="majorHAnsi" w:hAnsiTheme="majorHAnsi" w:cstheme="majorHAnsi"/>
          <w:b/>
          <w:bCs/>
          <w:lang w:val="en-US"/>
        </w:rPr>
        <w:t>D</w:t>
      </w:r>
      <w:r w:rsidR="00960CB6">
        <w:rPr>
          <w:rFonts w:asciiTheme="majorHAnsi" w:hAnsiTheme="majorHAnsi" w:cstheme="majorHAnsi"/>
          <w:b/>
          <w:bCs/>
          <w:lang w:val="en-US"/>
        </w:rPr>
        <w:t>eaconesses</w:t>
      </w:r>
    </w:p>
    <w:p w14:paraId="200D3811" w14:textId="77777777" w:rsidR="00960CB6" w:rsidRPr="00387DA7" w:rsidRDefault="00960CB6" w:rsidP="00960CB6">
      <w:pPr>
        <w:pStyle w:val="ListParagraph"/>
        <w:numPr>
          <w:ilvl w:val="0"/>
          <w:numId w:val="32"/>
        </w:numPr>
        <w:rPr>
          <w:rFonts w:ascii="Calibri" w:hAnsi="Calibri" w:cs="Calibri"/>
          <w:i/>
          <w:iCs/>
          <w:sz w:val="23"/>
          <w:szCs w:val="23"/>
          <w:lang w:val="en-US"/>
        </w:rPr>
      </w:pPr>
      <w:r w:rsidRPr="00387DA7">
        <w:rPr>
          <w:rFonts w:ascii="Calibri" w:hAnsi="Calibri" w:cs="Calibri"/>
          <w:i/>
          <w:iCs/>
          <w:sz w:val="23"/>
          <w:szCs w:val="23"/>
          <w:lang w:val="en-US"/>
        </w:rPr>
        <w:t xml:space="preserve">Give thanks to God for PCI deaconesses who serve in congregations, chaplaincy and mission, asking God to use their gifts and bless their ministries as church and society continues to respond to the pain of the coronavirus pandemic.    </w:t>
      </w:r>
    </w:p>
    <w:p w14:paraId="362CB2DA" w14:textId="77777777" w:rsidR="00960CB6" w:rsidRPr="00387DA7" w:rsidRDefault="00960CB6" w:rsidP="00960CB6">
      <w:pPr>
        <w:pStyle w:val="ListParagraph"/>
        <w:numPr>
          <w:ilvl w:val="0"/>
          <w:numId w:val="32"/>
        </w:numPr>
        <w:rPr>
          <w:rFonts w:ascii="Calibri" w:hAnsi="Calibri" w:cs="Calibri"/>
          <w:b/>
          <w:i/>
          <w:iCs/>
          <w:sz w:val="23"/>
          <w:szCs w:val="23"/>
          <w:lang w:val="en-US"/>
        </w:rPr>
      </w:pPr>
      <w:r w:rsidRPr="00387DA7">
        <w:rPr>
          <w:rFonts w:ascii="Calibri" w:hAnsi="Calibri" w:cs="Calibri"/>
          <w:i/>
          <w:iCs/>
          <w:sz w:val="23"/>
          <w:szCs w:val="23"/>
          <w:lang w:val="en-US"/>
        </w:rPr>
        <w:t>Pray</w:t>
      </w:r>
      <w:r w:rsidRPr="00387DA7">
        <w:rPr>
          <w:rFonts w:ascii="Calibri" w:hAnsi="Calibri" w:cs="Calibri"/>
          <w:b/>
          <w:i/>
          <w:iCs/>
          <w:sz w:val="23"/>
          <w:szCs w:val="23"/>
          <w:lang w:val="en-US"/>
        </w:rPr>
        <w:t xml:space="preserve"> </w:t>
      </w:r>
      <w:r w:rsidRPr="00387DA7">
        <w:rPr>
          <w:rFonts w:ascii="Calibri" w:hAnsi="Calibri" w:cs="Calibri"/>
          <w:i/>
          <w:iCs/>
          <w:sz w:val="23"/>
          <w:szCs w:val="23"/>
          <w:lang w:val="en-US"/>
        </w:rPr>
        <w:t xml:space="preserve">for those who have been received into training for the diaconate but whose course has been paused, asking that God would continue to confirm in them his calling to service and hone their gifts. </w:t>
      </w:r>
    </w:p>
    <w:p w14:paraId="31E9A87B" w14:textId="77777777" w:rsidR="00765B02" w:rsidRPr="00765B02" w:rsidRDefault="00765B02" w:rsidP="00765B02">
      <w:pPr>
        <w:rPr>
          <w:rFonts w:asciiTheme="majorHAnsi" w:hAnsiTheme="majorHAnsi" w:cstheme="majorHAnsi"/>
          <w:sz w:val="23"/>
          <w:szCs w:val="23"/>
          <w:lang w:val="en-US"/>
        </w:rPr>
      </w:pPr>
    </w:p>
    <w:p w14:paraId="22AB21DD" w14:textId="06804BB2" w:rsidR="00765B02" w:rsidRPr="00765B02" w:rsidRDefault="00A431A4" w:rsidP="00765B02">
      <w:pPr>
        <w:rPr>
          <w:rFonts w:asciiTheme="majorHAnsi" w:hAnsiTheme="majorHAnsi" w:cstheme="majorHAnsi"/>
          <w:b/>
          <w:bCs/>
          <w:lang w:val="en-US"/>
        </w:rPr>
      </w:pPr>
      <w:r>
        <w:rPr>
          <w:rFonts w:asciiTheme="majorHAnsi" w:hAnsiTheme="majorHAnsi"/>
          <w:b/>
          <w:color w:val="1F497D" w:themeColor="text2"/>
          <w:sz w:val="28"/>
          <w:szCs w:val="28"/>
        </w:rPr>
        <w:t>Thurs</w:t>
      </w:r>
      <w:r w:rsidRPr="00D1702D">
        <w:rPr>
          <w:rFonts w:asciiTheme="majorHAnsi" w:hAnsiTheme="majorHAnsi"/>
          <w:b/>
          <w:color w:val="1F497D" w:themeColor="text2"/>
          <w:sz w:val="28"/>
          <w:szCs w:val="28"/>
        </w:rPr>
        <w:t>day</w:t>
      </w:r>
      <w:r>
        <w:rPr>
          <w:rFonts w:asciiTheme="majorHAnsi" w:hAnsiTheme="majorHAnsi"/>
          <w:b/>
          <w:color w:val="1F497D" w:themeColor="text2"/>
          <w:sz w:val="28"/>
          <w:szCs w:val="28"/>
        </w:rPr>
        <w:t xml:space="preserve"> </w:t>
      </w:r>
      <w:r w:rsidR="00960CB6">
        <w:rPr>
          <w:rFonts w:asciiTheme="majorHAnsi" w:hAnsiTheme="majorHAnsi"/>
          <w:b/>
          <w:color w:val="1F497D" w:themeColor="text2"/>
          <w:sz w:val="28"/>
          <w:szCs w:val="28"/>
        </w:rPr>
        <w:t>13</w:t>
      </w:r>
      <w:r>
        <w:rPr>
          <w:rFonts w:asciiTheme="majorHAnsi" w:hAnsiTheme="majorHAnsi"/>
          <w:b/>
          <w:color w:val="1F497D" w:themeColor="text2"/>
          <w:sz w:val="28"/>
          <w:szCs w:val="28"/>
        </w:rPr>
        <w:t xml:space="preserve"> August | </w:t>
      </w:r>
      <w:r w:rsidR="00960CB6">
        <w:rPr>
          <w:rFonts w:asciiTheme="majorHAnsi" w:hAnsiTheme="majorHAnsi" w:cstheme="majorHAnsi"/>
          <w:b/>
          <w:bCs/>
          <w:lang w:val="en-US"/>
        </w:rPr>
        <w:t>Global Mission</w:t>
      </w:r>
    </w:p>
    <w:p w14:paraId="67F236FE" w14:textId="77777777" w:rsidR="00960CB6" w:rsidRPr="00387DA7" w:rsidRDefault="00960CB6" w:rsidP="00960CB6">
      <w:pPr>
        <w:pStyle w:val="ListParagraph"/>
        <w:numPr>
          <w:ilvl w:val="0"/>
          <w:numId w:val="32"/>
        </w:numPr>
        <w:rPr>
          <w:rFonts w:ascii="Calibri" w:hAnsi="Calibri" w:cs="Calibri"/>
          <w:i/>
          <w:iCs/>
          <w:sz w:val="23"/>
          <w:szCs w:val="23"/>
          <w:lang w:val="en-US"/>
        </w:rPr>
      </w:pPr>
      <w:r w:rsidRPr="00387DA7">
        <w:rPr>
          <w:rFonts w:ascii="Calibri" w:hAnsi="Calibri" w:cs="Calibri"/>
          <w:i/>
          <w:iCs/>
          <w:sz w:val="23"/>
          <w:szCs w:val="23"/>
          <w:lang w:val="en-US"/>
        </w:rPr>
        <w:t xml:space="preserve">Give thanks to God for PCI global mission workers serving in churches and communities across the globe, asking that God would use their gifts and bless their witness as the world continues to respond to the pain of the coronavirus pandemic.    </w:t>
      </w:r>
    </w:p>
    <w:p w14:paraId="52349CF1" w14:textId="77777777" w:rsidR="00960CB6" w:rsidRPr="00387DA7" w:rsidRDefault="00960CB6" w:rsidP="00960CB6">
      <w:pPr>
        <w:pStyle w:val="ListParagraph"/>
        <w:numPr>
          <w:ilvl w:val="0"/>
          <w:numId w:val="32"/>
        </w:numPr>
        <w:rPr>
          <w:rFonts w:ascii="Calibri" w:hAnsi="Calibri" w:cs="Calibri"/>
          <w:i/>
          <w:iCs/>
          <w:sz w:val="23"/>
          <w:szCs w:val="23"/>
          <w:lang w:val="en-US"/>
        </w:rPr>
      </w:pPr>
      <w:r w:rsidRPr="00387DA7">
        <w:rPr>
          <w:rFonts w:ascii="Calibri" w:hAnsi="Calibri" w:cs="Calibri"/>
          <w:i/>
          <w:iCs/>
          <w:sz w:val="23"/>
          <w:szCs w:val="23"/>
          <w:lang w:val="en-US"/>
        </w:rPr>
        <w:t xml:space="preserve">Pray for the many expressions of Christ’s church and witness to his love represented by PCI partner churches and specialist services agencies, asking God to spread the light of the gospel in many lives.   </w:t>
      </w:r>
    </w:p>
    <w:p w14:paraId="5BD88025" w14:textId="77777777" w:rsidR="00765B02" w:rsidRPr="00765B02" w:rsidRDefault="00765B02" w:rsidP="00765B02">
      <w:pPr>
        <w:rPr>
          <w:rFonts w:asciiTheme="majorHAnsi" w:hAnsiTheme="majorHAnsi" w:cstheme="majorHAnsi"/>
          <w:sz w:val="23"/>
          <w:szCs w:val="23"/>
          <w:lang w:val="en-US"/>
        </w:rPr>
      </w:pPr>
    </w:p>
    <w:p w14:paraId="21DBAED4" w14:textId="3F0F646D" w:rsidR="00765B02" w:rsidRPr="00765B02" w:rsidRDefault="00A431A4" w:rsidP="00765B02">
      <w:pPr>
        <w:rPr>
          <w:rFonts w:asciiTheme="majorHAnsi" w:hAnsiTheme="majorHAnsi" w:cstheme="majorHAnsi"/>
          <w:b/>
          <w:bCs/>
          <w:lang w:val="en-US"/>
        </w:rPr>
      </w:pPr>
      <w:r>
        <w:rPr>
          <w:rFonts w:asciiTheme="majorHAnsi" w:hAnsiTheme="majorHAnsi"/>
          <w:b/>
          <w:color w:val="1F497D" w:themeColor="text2"/>
          <w:sz w:val="28"/>
          <w:szCs w:val="28"/>
        </w:rPr>
        <w:t>Fri</w:t>
      </w:r>
      <w:r w:rsidRPr="00D1702D">
        <w:rPr>
          <w:rFonts w:asciiTheme="majorHAnsi" w:hAnsiTheme="majorHAnsi"/>
          <w:b/>
          <w:color w:val="1F497D" w:themeColor="text2"/>
          <w:sz w:val="28"/>
          <w:szCs w:val="28"/>
        </w:rPr>
        <w:t>day</w:t>
      </w:r>
      <w:r>
        <w:rPr>
          <w:rFonts w:asciiTheme="majorHAnsi" w:hAnsiTheme="majorHAnsi"/>
          <w:b/>
          <w:color w:val="1F497D" w:themeColor="text2"/>
          <w:sz w:val="28"/>
          <w:szCs w:val="28"/>
        </w:rPr>
        <w:t xml:space="preserve"> </w:t>
      </w:r>
      <w:r w:rsidR="00960CB6">
        <w:rPr>
          <w:rFonts w:asciiTheme="majorHAnsi" w:hAnsiTheme="majorHAnsi"/>
          <w:b/>
          <w:color w:val="1F497D" w:themeColor="text2"/>
          <w:sz w:val="28"/>
          <w:szCs w:val="28"/>
        </w:rPr>
        <w:t>14</w:t>
      </w:r>
      <w:r>
        <w:rPr>
          <w:rFonts w:asciiTheme="majorHAnsi" w:hAnsiTheme="majorHAnsi"/>
          <w:b/>
          <w:color w:val="1F497D" w:themeColor="text2"/>
          <w:sz w:val="28"/>
          <w:szCs w:val="28"/>
        </w:rPr>
        <w:t xml:space="preserve"> August | </w:t>
      </w:r>
      <w:r w:rsidR="00765B02" w:rsidRPr="00765B02">
        <w:rPr>
          <w:rFonts w:asciiTheme="majorHAnsi" w:hAnsiTheme="majorHAnsi" w:cstheme="majorHAnsi"/>
          <w:b/>
          <w:bCs/>
          <w:lang w:val="en-US"/>
        </w:rPr>
        <w:t xml:space="preserve">Those </w:t>
      </w:r>
      <w:r w:rsidR="00960CB6">
        <w:rPr>
          <w:rFonts w:asciiTheme="majorHAnsi" w:hAnsiTheme="majorHAnsi" w:cstheme="majorHAnsi"/>
          <w:b/>
          <w:bCs/>
          <w:lang w:val="en-US"/>
        </w:rPr>
        <w:t>receiving treatment for life threatening diseases</w:t>
      </w:r>
    </w:p>
    <w:p w14:paraId="1C50A48A" w14:textId="77777777" w:rsidR="00960CB6" w:rsidRPr="00387DA7" w:rsidRDefault="00960CB6" w:rsidP="00960CB6">
      <w:pPr>
        <w:pStyle w:val="ListParagraph"/>
        <w:numPr>
          <w:ilvl w:val="0"/>
          <w:numId w:val="32"/>
        </w:numPr>
        <w:rPr>
          <w:rFonts w:ascii="Calibri" w:hAnsi="Calibri" w:cs="Calibri"/>
          <w:i/>
          <w:iCs/>
          <w:sz w:val="23"/>
          <w:szCs w:val="23"/>
          <w:lang w:val="en-US"/>
        </w:rPr>
      </w:pPr>
      <w:r w:rsidRPr="00387DA7">
        <w:rPr>
          <w:rFonts w:ascii="Calibri" w:hAnsi="Calibri" w:cs="Calibri"/>
          <w:i/>
          <w:iCs/>
          <w:sz w:val="23"/>
          <w:szCs w:val="23"/>
          <w:lang w:val="en-US"/>
        </w:rPr>
        <w:t xml:space="preserve">Give thanks that with coronavirus cases remaining low, the treatment of many other </w:t>
      </w:r>
      <w:proofErr w:type="gramStart"/>
      <w:r w:rsidRPr="00387DA7">
        <w:rPr>
          <w:rFonts w:ascii="Calibri" w:hAnsi="Calibri" w:cs="Calibri"/>
          <w:i/>
          <w:iCs/>
          <w:sz w:val="23"/>
          <w:szCs w:val="23"/>
          <w:lang w:val="en-US"/>
        </w:rPr>
        <w:t>life threatening</w:t>
      </w:r>
      <w:proofErr w:type="gramEnd"/>
      <w:r w:rsidRPr="00387DA7">
        <w:rPr>
          <w:rFonts w:ascii="Calibri" w:hAnsi="Calibri" w:cs="Calibri"/>
          <w:i/>
          <w:iCs/>
          <w:sz w:val="23"/>
          <w:szCs w:val="23"/>
          <w:lang w:val="en-US"/>
        </w:rPr>
        <w:t xml:space="preserve"> diseases has recommenced, asking God to help those who offer treatment to quickly clear the backlog that has built up. </w:t>
      </w:r>
    </w:p>
    <w:p w14:paraId="5CC4F9F4" w14:textId="77777777" w:rsidR="00960CB6" w:rsidRPr="00387DA7" w:rsidRDefault="00960CB6" w:rsidP="00960CB6">
      <w:pPr>
        <w:pStyle w:val="ListParagraph"/>
        <w:numPr>
          <w:ilvl w:val="0"/>
          <w:numId w:val="32"/>
        </w:numPr>
        <w:rPr>
          <w:rFonts w:ascii="Calibri" w:hAnsi="Calibri" w:cs="Calibri"/>
          <w:i/>
          <w:iCs/>
          <w:sz w:val="23"/>
          <w:szCs w:val="23"/>
          <w:lang w:val="en-US"/>
        </w:rPr>
      </w:pPr>
      <w:r w:rsidRPr="00387DA7">
        <w:rPr>
          <w:rFonts w:ascii="Calibri" w:hAnsi="Calibri" w:cs="Calibri"/>
          <w:i/>
          <w:iCs/>
          <w:sz w:val="23"/>
          <w:szCs w:val="23"/>
          <w:lang w:val="en-US"/>
        </w:rPr>
        <w:t xml:space="preserve">Pray for those worrying about unexplored symptoms during the height of the coronavirus, asking God to give them courage to pursue examination and treatment if necessary.  </w:t>
      </w:r>
    </w:p>
    <w:p w14:paraId="354AA416" w14:textId="77777777" w:rsidR="00765B02" w:rsidRPr="00765B02" w:rsidRDefault="00765B02" w:rsidP="00765B02">
      <w:pPr>
        <w:rPr>
          <w:rFonts w:asciiTheme="majorHAnsi" w:hAnsiTheme="majorHAnsi" w:cstheme="majorHAnsi"/>
          <w:sz w:val="23"/>
          <w:szCs w:val="23"/>
          <w:lang w:val="en-US"/>
        </w:rPr>
      </w:pPr>
    </w:p>
    <w:p w14:paraId="2462101D" w14:textId="72EF88C3" w:rsidR="00765B02" w:rsidRPr="00765B02" w:rsidRDefault="00A431A4" w:rsidP="00765B02">
      <w:pPr>
        <w:rPr>
          <w:rFonts w:asciiTheme="majorHAnsi" w:hAnsiTheme="majorHAnsi" w:cstheme="majorHAnsi"/>
          <w:b/>
          <w:bCs/>
          <w:lang w:val="en-US"/>
        </w:rPr>
      </w:pPr>
      <w:r w:rsidRPr="00D1702D">
        <w:rPr>
          <w:rFonts w:asciiTheme="majorHAnsi" w:hAnsiTheme="majorHAnsi"/>
          <w:b/>
          <w:color w:val="1F497D" w:themeColor="text2"/>
          <w:sz w:val="28"/>
          <w:szCs w:val="28"/>
        </w:rPr>
        <w:t>S</w:t>
      </w:r>
      <w:r>
        <w:rPr>
          <w:rFonts w:asciiTheme="majorHAnsi" w:hAnsiTheme="majorHAnsi"/>
          <w:b/>
          <w:color w:val="1F497D" w:themeColor="text2"/>
          <w:sz w:val="28"/>
          <w:szCs w:val="28"/>
        </w:rPr>
        <w:t>atur</w:t>
      </w:r>
      <w:r w:rsidRPr="00D1702D">
        <w:rPr>
          <w:rFonts w:asciiTheme="majorHAnsi" w:hAnsiTheme="majorHAnsi"/>
          <w:b/>
          <w:color w:val="1F497D" w:themeColor="text2"/>
          <w:sz w:val="28"/>
          <w:szCs w:val="28"/>
        </w:rPr>
        <w:t>day</w:t>
      </w:r>
      <w:r>
        <w:rPr>
          <w:rFonts w:asciiTheme="majorHAnsi" w:hAnsiTheme="majorHAnsi"/>
          <w:b/>
          <w:color w:val="1F497D" w:themeColor="text2"/>
          <w:sz w:val="28"/>
          <w:szCs w:val="28"/>
        </w:rPr>
        <w:t xml:space="preserve"> </w:t>
      </w:r>
      <w:r w:rsidR="00960CB6">
        <w:rPr>
          <w:rFonts w:asciiTheme="majorHAnsi" w:hAnsiTheme="majorHAnsi"/>
          <w:b/>
          <w:color w:val="1F497D" w:themeColor="text2"/>
          <w:sz w:val="28"/>
          <w:szCs w:val="28"/>
        </w:rPr>
        <w:t>15</w:t>
      </w:r>
      <w:r>
        <w:rPr>
          <w:rFonts w:asciiTheme="majorHAnsi" w:hAnsiTheme="majorHAnsi"/>
          <w:b/>
          <w:color w:val="1F497D" w:themeColor="text2"/>
          <w:sz w:val="28"/>
          <w:szCs w:val="28"/>
        </w:rPr>
        <w:t xml:space="preserve"> August | </w:t>
      </w:r>
      <w:r w:rsidR="00960CB6">
        <w:rPr>
          <w:rFonts w:asciiTheme="majorHAnsi" w:hAnsiTheme="majorHAnsi" w:cstheme="majorHAnsi"/>
          <w:b/>
          <w:bCs/>
          <w:lang w:val="en-US"/>
        </w:rPr>
        <w:t>The Moderator</w:t>
      </w:r>
    </w:p>
    <w:p w14:paraId="31183A56" w14:textId="77777777" w:rsidR="00960CB6" w:rsidRPr="00387DA7" w:rsidRDefault="00960CB6" w:rsidP="00960CB6">
      <w:pPr>
        <w:pStyle w:val="ListParagraph"/>
        <w:numPr>
          <w:ilvl w:val="0"/>
          <w:numId w:val="32"/>
        </w:numPr>
        <w:rPr>
          <w:rFonts w:ascii="Calibri" w:hAnsi="Calibri" w:cs="Calibri"/>
          <w:i/>
          <w:iCs/>
          <w:sz w:val="23"/>
          <w:szCs w:val="23"/>
          <w:lang w:val="en-US"/>
        </w:rPr>
      </w:pPr>
      <w:r w:rsidRPr="00387DA7">
        <w:rPr>
          <w:rFonts w:ascii="Calibri" w:hAnsi="Calibri" w:cs="Calibri"/>
          <w:i/>
          <w:iCs/>
          <w:sz w:val="23"/>
          <w:szCs w:val="23"/>
          <w:lang w:val="en-US"/>
        </w:rPr>
        <w:t>Give thanks for the leadership of the Moderator, Right Rev Dr David Bruce, as he continues to speak into the world of church and society in these turbulent times, asking God for continued wisdom and strength.</w:t>
      </w:r>
    </w:p>
    <w:p w14:paraId="01A0DB68" w14:textId="71744C8A" w:rsidR="00D61CA1" w:rsidRPr="00960CB6" w:rsidRDefault="00960CB6" w:rsidP="0018054D">
      <w:pPr>
        <w:pStyle w:val="ListParagraph"/>
        <w:numPr>
          <w:ilvl w:val="0"/>
          <w:numId w:val="32"/>
        </w:numPr>
        <w:rPr>
          <w:rFonts w:ascii="Calibri" w:hAnsi="Calibri" w:cs="Calibri"/>
          <w:b/>
          <w:i/>
          <w:iCs/>
          <w:sz w:val="23"/>
          <w:szCs w:val="23"/>
          <w:lang w:val="en-US"/>
        </w:rPr>
      </w:pPr>
      <w:r w:rsidRPr="00387DA7">
        <w:rPr>
          <w:rFonts w:ascii="Calibri" w:hAnsi="Calibri" w:cs="Calibri"/>
          <w:i/>
          <w:iCs/>
          <w:sz w:val="23"/>
          <w:szCs w:val="23"/>
          <w:lang w:val="en-US"/>
        </w:rPr>
        <w:t xml:space="preserve">Pray for the Moderator’s weekly online worship service, asking that he would continue to be able to bring a timely word from God for our church and that it would prove a blessing to his people.  </w:t>
      </w:r>
    </w:p>
    <w:sectPr w:rsidR="00D61CA1" w:rsidRPr="00960CB6" w:rsidSect="008D4068">
      <w:pgSz w:w="11900" w:h="16840"/>
      <w:pgMar w:top="821" w:right="141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396"/>
    <w:multiLevelType w:val="hybridMultilevel"/>
    <w:tmpl w:val="1B3A05D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1EF3456"/>
    <w:multiLevelType w:val="hybridMultilevel"/>
    <w:tmpl w:val="EC261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30D165E"/>
    <w:multiLevelType w:val="hybridMultilevel"/>
    <w:tmpl w:val="952E7A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177B40"/>
    <w:multiLevelType w:val="hybridMultilevel"/>
    <w:tmpl w:val="45F2AEA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148F542E"/>
    <w:multiLevelType w:val="hybridMultilevel"/>
    <w:tmpl w:val="3B0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B30AF"/>
    <w:multiLevelType w:val="hybridMultilevel"/>
    <w:tmpl w:val="DF4016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762DF8"/>
    <w:multiLevelType w:val="hybridMultilevel"/>
    <w:tmpl w:val="05D86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B14DD8"/>
    <w:multiLevelType w:val="hybridMultilevel"/>
    <w:tmpl w:val="27B4AE7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21D939A6"/>
    <w:multiLevelType w:val="hybridMultilevel"/>
    <w:tmpl w:val="BDAACF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3AD6C46"/>
    <w:multiLevelType w:val="hybridMultilevel"/>
    <w:tmpl w:val="13B2F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CA90F14"/>
    <w:multiLevelType w:val="hybridMultilevel"/>
    <w:tmpl w:val="61E034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A439F5"/>
    <w:multiLevelType w:val="hybridMultilevel"/>
    <w:tmpl w:val="403E17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6867C2B"/>
    <w:multiLevelType w:val="hybridMultilevel"/>
    <w:tmpl w:val="AA2CD4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F90326A"/>
    <w:multiLevelType w:val="hybridMultilevel"/>
    <w:tmpl w:val="736676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10657F5"/>
    <w:multiLevelType w:val="hybridMultilevel"/>
    <w:tmpl w:val="15E2B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0941FE"/>
    <w:multiLevelType w:val="hybridMultilevel"/>
    <w:tmpl w:val="E8A6DC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275B0A"/>
    <w:multiLevelType w:val="hybridMultilevel"/>
    <w:tmpl w:val="BA3C1D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B46719A"/>
    <w:multiLevelType w:val="hybridMultilevel"/>
    <w:tmpl w:val="EBFA63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DF20917"/>
    <w:multiLevelType w:val="hybridMultilevel"/>
    <w:tmpl w:val="B758509A"/>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19" w15:restartNumberingAfterBreak="0">
    <w:nsid w:val="52A96DD4"/>
    <w:multiLevelType w:val="hybridMultilevel"/>
    <w:tmpl w:val="4E4076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0E6213C"/>
    <w:multiLevelType w:val="hybridMultilevel"/>
    <w:tmpl w:val="417698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5680835"/>
    <w:multiLevelType w:val="hybridMultilevel"/>
    <w:tmpl w:val="04A0EB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8AF46D8"/>
    <w:multiLevelType w:val="hybridMultilevel"/>
    <w:tmpl w:val="1812AD1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738A4BEC"/>
    <w:multiLevelType w:val="hybridMultilevel"/>
    <w:tmpl w:val="A734E2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5C727E4"/>
    <w:multiLevelType w:val="hybridMultilevel"/>
    <w:tmpl w:val="2EDA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47606"/>
    <w:multiLevelType w:val="hybridMultilevel"/>
    <w:tmpl w:val="089A554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6" w15:restartNumberingAfterBreak="0">
    <w:nsid w:val="797E1F51"/>
    <w:multiLevelType w:val="hybridMultilevel"/>
    <w:tmpl w:val="429236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9FC16AE"/>
    <w:multiLevelType w:val="hybridMultilevel"/>
    <w:tmpl w:val="8390B7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D847827"/>
    <w:multiLevelType w:val="hybridMultilevel"/>
    <w:tmpl w:val="9C667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F261628"/>
    <w:multiLevelType w:val="hybridMultilevel"/>
    <w:tmpl w:val="7AFA4D72"/>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30" w15:restartNumberingAfterBreak="0">
    <w:nsid w:val="7F471A47"/>
    <w:multiLevelType w:val="hybridMultilevel"/>
    <w:tmpl w:val="80360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FD8485F"/>
    <w:multiLevelType w:val="hybridMultilevel"/>
    <w:tmpl w:val="2C8EA5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1"/>
  </w:num>
  <w:num w:numId="3">
    <w:abstractNumId w:val="9"/>
  </w:num>
  <w:num w:numId="4">
    <w:abstractNumId w:val="19"/>
  </w:num>
  <w:num w:numId="5">
    <w:abstractNumId w:val="16"/>
  </w:num>
  <w:num w:numId="6">
    <w:abstractNumId w:val="5"/>
  </w:num>
  <w:num w:numId="7">
    <w:abstractNumId w:val="28"/>
  </w:num>
  <w:num w:numId="8">
    <w:abstractNumId w:val="31"/>
  </w:num>
  <w:num w:numId="9">
    <w:abstractNumId w:val="13"/>
  </w:num>
  <w:num w:numId="10">
    <w:abstractNumId w:val="12"/>
  </w:num>
  <w:num w:numId="11">
    <w:abstractNumId w:val="8"/>
  </w:num>
  <w:num w:numId="12">
    <w:abstractNumId w:val="15"/>
  </w:num>
  <w:num w:numId="13">
    <w:abstractNumId w:val="29"/>
  </w:num>
  <w:num w:numId="14">
    <w:abstractNumId w:val="22"/>
  </w:num>
  <w:num w:numId="15">
    <w:abstractNumId w:val="30"/>
  </w:num>
  <w:num w:numId="16">
    <w:abstractNumId w:val="23"/>
  </w:num>
  <w:num w:numId="17">
    <w:abstractNumId w:val="2"/>
  </w:num>
  <w:num w:numId="18">
    <w:abstractNumId w:val="21"/>
  </w:num>
  <w:num w:numId="19">
    <w:abstractNumId w:val="25"/>
  </w:num>
  <w:num w:numId="20">
    <w:abstractNumId w:val="0"/>
  </w:num>
  <w:num w:numId="21">
    <w:abstractNumId w:val="10"/>
  </w:num>
  <w:num w:numId="22">
    <w:abstractNumId w:val="18"/>
  </w:num>
  <w:num w:numId="23">
    <w:abstractNumId w:val="3"/>
  </w:num>
  <w:num w:numId="24">
    <w:abstractNumId w:val="26"/>
  </w:num>
  <w:num w:numId="25">
    <w:abstractNumId w:val="27"/>
  </w:num>
  <w:num w:numId="26">
    <w:abstractNumId w:val="1"/>
  </w:num>
  <w:num w:numId="27">
    <w:abstractNumId w:val="20"/>
  </w:num>
  <w:num w:numId="28">
    <w:abstractNumId w:val="7"/>
  </w:num>
  <w:num w:numId="29">
    <w:abstractNumId w:val="17"/>
  </w:num>
  <w:num w:numId="30">
    <w:abstractNumId w:val="24"/>
  </w:num>
  <w:num w:numId="31">
    <w:abstractNumId w:val="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9D"/>
    <w:rsid w:val="00021502"/>
    <w:rsid w:val="000305E1"/>
    <w:rsid w:val="000A6F9B"/>
    <w:rsid w:val="001228D8"/>
    <w:rsid w:val="00134E4A"/>
    <w:rsid w:val="00144315"/>
    <w:rsid w:val="00145C5D"/>
    <w:rsid w:val="0016329D"/>
    <w:rsid w:val="0018054D"/>
    <w:rsid w:val="001C4568"/>
    <w:rsid w:val="00240343"/>
    <w:rsid w:val="00272395"/>
    <w:rsid w:val="00297C15"/>
    <w:rsid w:val="002A17C1"/>
    <w:rsid w:val="002C79AD"/>
    <w:rsid w:val="002E6839"/>
    <w:rsid w:val="00300438"/>
    <w:rsid w:val="00302FB4"/>
    <w:rsid w:val="003F4CC0"/>
    <w:rsid w:val="00413D80"/>
    <w:rsid w:val="00584845"/>
    <w:rsid w:val="005C193E"/>
    <w:rsid w:val="005C3454"/>
    <w:rsid w:val="005E1771"/>
    <w:rsid w:val="0060447A"/>
    <w:rsid w:val="00630B0F"/>
    <w:rsid w:val="00634F15"/>
    <w:rsid w:val="00645B2D"/>
    <w:rsid w:val="00695755"/>
    <w:rsid w:val="006D7447"/>
    <w:rsid w:val="007373AC"/>
    <w:rsid w:val="007378EF"/>
    <w:rsid w:val="00765B02"/>
    <w:rsid w:val="00780DAA"/>
    <w:rsid w:val="007F7E27"/>
    <w:rsid w:val="00801C02"/>
    <w:rsid w:val="00851C70"/>
    <w:rsid w:val="008B4CB2"/>
    <w:rsid w:val="008D0D87"/>
    <w:rsid w:val="008D4068"/>
    <w:rsid w:val="0091383F"/>
    <w:rsid w:val="00960CB6"/>
    <w:rsid w:val="00A010C2"/>
    <w:rsid w:val="00A27485"/>
    <w:rsid w:val="00A376E0"/>
    <w:rsid w:val="00A431A4"/>
    <w:rsid w:val="00A55375"/>
    <w:rsid w:val="00AE473A"/>
    <w:rsid w:val="00B156A8"/>
    <w:rsid w:val="00B24D02"/>
    <w:rsid w:val="00B506C9"/>
    <w:rsid w:val="00BD11A8"/>
    <w:rsid w:val="00BE26A6"/>
    <w:rsid w:val="00BE2D8D"/>
    <w:rsid w:val="00BE7DAB"/>
    <w:rsid w:val="00BF020D"/>
    <w:rsid w:val="00C2235D"/>
    <w:rsid w:val="00C72B36"/>
    <w:rsid w:val="00C86F13"/>
    <w:rsid w:val="00CB3B32"/>
    <w:rsid w:val="00CF4D2B"/>
    <w:rsid w:val="00CF52A2"/>
    <w:rsid w:val="00D1702D"/>
    <w:rsid w:val="00D5750F"/>
    <w:rsid w:val="00D61CA1"/>
    <w:rsid w:val="00DF51B0"/>
    <w:rsid w:val="00E41614"/>
    <w:rsid w:val="00E83F5D"/>
    <w:rsid w:val="00E8696F"/>
    <w:rsid w:val="00E93759"/>
    <w:rsid w:val="00EC59DB"/>
    <w:rsid w:val="00ED3E6E"/>
    <w:rsid w:val="00F25DAE"/>
    <w:rsid w:val="00F32F79"/>
    <w:rsid w:val="00F34BE0"/>
    <w:rsid w:val="00F679B8"/>
    <w:rsid w:val="00FA0905"/>
    <w:rsid w:val="00FC5540"/>
    <w:rsid w:val="00FC7D25"/>
    <w:rsid w:val="00FD5C85"/>
    <w:rsid w:val="00FE17AA"/>
    <w:rsid w:val="00FF3C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7C5AF"/>
  <w14:defaultImageDpi w14:val="300"/>
  <w15:docId w15:val="{8920FAF8-491C-E34F-99AE-F0D494F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9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29D"/>
    <w:rPr>
      <w:rFonts w:ascii="Lucida Grande" w:eastAsiaTheme="minorHAnsi" w:hAnsi="Lucida Grande" w:cs="Lucida Grande"/>
      <w:sz w:val="18"/>
      <w:szCs w:val="18"/>
    </w:rPr>
  </w:style>
  <w:style w:type="paragraph" w:styleId="ListParagraph">
    <w:name w:val="List Paragraph"/>
    <w:basedOn w:val="Normal"/>
    <w:uiPriority w:val="34"/>
    <w:qFormat/>
    <w:rsid w:val="0016329D"/>
    <w:pPr>
      <w:ind w:left="720"/>
      <w:contextualSpacing/>
    </w:pPr>
  </w:style>
  <w:style w:type="character" w:styleId="Emphasis">
    <w:name w:val="Emphasis"/>
    <w:basedOn w:val="DefaultParagraphFont"/>
    <w:uiPriority w:val="20"/>
    <w:qFormat/>
    <w:rsid w:val="00CF4D2B"/>
    <w:rPr>
      <w:i/>
      <w:iCs/>
    </w:rPr>
  </w:style>
  <w:style w:type="table" w:styleId="TableGrid">
    <w:name w:val="Table Grid"/>
    <w:basedOn w:val="TableNormal"/>
    <w:uiPriority w:val="59"/>
    <w:rsid w:val="00CF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73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98893">
      <w:bodyDiv w:val="1"/>
      <w:marLeft w:val="0"/>
      <w:marRight w:val="0"/>
      <w:marTop w:val="0"/>
      <w:marBottom w:val="0"/>
      <w:divBdr>
        <w:top w:val="none" w:sz="0" w:space="0" w:color="auto"/>
        <w:left w:val="none" w:sz="0" w:space="0" w:color="auto"/>
        <w:bottom w:val="none" w:sz="0" w:space="0" w:color="auto"/>
        <w:right w:val="none" w:sz="0" w:space="0" w:color="auto"/>
      </w:divBdr>
    </w:div>
    <w:div w:id="403069345">
      <w:bodyDiv w:val="1"/>
      <w:marLeft w:val="0"/>
      <w:marRight w:val="0"/>
      <w:marTop w:val="0"/>
      <w:marBottom w:val="0"/>
      <w:divBdr>
        <w:top w:val="none" w:sz="0" w:space="0" w:color="auto"/>
        <w:left w:val="none" w:sz="0" w:space="0" w:color="auto"/>
        <w:bottom w:val="none" w:sz="0" w:space="0" w:color="auto"/>
        <w:right w:val="none" w:sz="0" w:space="0" w:color="auto"/>
      </w:divBdr>
    </w:div>
    <w:div w:id="878206714">
      <w:bodyDiv w:val="1"/>
      <w:marLeft w:val="0"/>
      <w:marRight w:val="0"/>
      <w:marTop w:val="0"/>
      <w:marBottom w:val="0"/>
      <w:divBdr>
        <w:top w:val="none" w:sz="0" w:space="0" w:color="auto"/>
        <w:left w:val="none" w:sz="0" w:space="0" w:color="auto"/>
        <w:bottom w:val="none" w:sz="0" w:space="0" w:color="auto"/>
        <w:right w:val="none" w:sz="0" w:space="0" w:color="auto"/>
      </w:divBdr>
    </w:div>
    <w:div w:id="921530772">
      <w:bodyDiv w:val="1"/>
      <w:marLeft w:val="0"/>
      <w:marRight w:val="0"/>
      <w:marTop w:val="0"/>
      <w:marBottom w:val="0"/>
      <w:divBdr>
        <w:top w:val="none" w:sz="0" w:space="0" w:color="auto"/>
        <w:left w:val="none" w:sz="0" w:space="0" w:color="auto"/>
        <w:bottom w:val="none" w:sz="0" w:space="0" w:color="auto"/>
        <w:right w:val="none" w:sz="0" w:space="0" w:color="auto"/>
      </w:divBdr>
    </w:div>
    <w:div w:id="1153645010">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138CF-9951-5242-9F07-94429BB6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McCormick</dc:creator>
  <cp:keywords/>
  <dc:description/>
  <cp:lastModifiedBy>Microsoft Office User</cp:lastModifiedBy>
  <cp:revision>2</cp:revision>
  <cp:lastPrinted>2020-07-10T12:56:00Z</cp:lastPrinted>
  <dcterms:created xsi:type="dcterms:W3CDTF">2020-08-04T11:05:00Z</dcterms:created>
  <dcterms:modified xsi:type="dcterms:W3CDTF">2020-08-04T11:05:00Z</dcterms:modified>
</cp:coreProperties>
</file>